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14C63" w14:textId="428CA013" w:rsidR="00BB3EB1" w:rsidRDefault="00787871">
      <w:pPr>
        <w:spacing w:after="280" w:line="400" w:lineRule="auto"/>
        <w:jc w:val="center"/>
        <w:rPr>
          <w:rFonts w:ascii="微軟正黑體" w:eastAsia="微軟正黑體" w:hAnsi="微軟正黑體" w:cs="微軟正黑體"/>
          <w:sz w:val="36"/>
          <w:szCs w:val="36"/>
        </w:rPr>
      </w:pPr>
      <w:r>
        <w:rPr>
          <w:rFonts w:ascii="微軟正黑體" w:eastAsia="微軟正黑體" w:hAnsi="微軟正黑體" w:cs="微軟正黑體"/>
          <w:sz w:val="36"/>
          <w:szCs w:val="36"/>
        </w:rPr>
        <w:t>卓越大樓無塵室-置物櫃使用辦法</w:t>
      </w:r>
    </w:p>
    <w:p w14:paraId="16AC2F7C" w14:textId="77777777" w:rsidR="00BB3EB1" w:rsidRDefault="00787871">
      <w:pPr>
        <w:pBdr>
          <w:top w:val="nil"/>
          <w:left w:val="nil"/>
          <w:bottom w:val="nil"/>
          <w:right w:val="nil"/>
          <w:between w:val="nil"/>
        </w:pBdr>
        <w:spacing w:before="280" w:line="400" w:lineRule="auto"/>
        <w:ind w:left="480"/>
        <w:jc w:val="right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112年1月11日臺大奈米機電系統研究中心工作會議修正通過</w:t>
      </w:r>
    </w:p>
    <w:p w14:paraId="66A66064" w14:textId="77777777" w:rsidR="00BB3EB1" w:rsidRDefault="00787871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480"/>
        <w:jc w:val="right"/>
        <w:rPr>
          <w:rFonts w:ascii="微軟正黑體" w:eastAsia="微軟正黑體" w:hAnsi="微軟正黑體" w:cs="微軟正黑體"/>
          <w:color w:val="000000"/>
          <w:sz w:val="20"/>
          <w:szCs w:val="20"/>
        </w:rPr>
      </w:pP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112年1月1</w:t>
      </w:r>
      <w:r>
        <w:rPr>
          <w:rFonts w:ascii="微軟正黑體" w:eastAsia="微軟正黑體" w:hAnsi="微軟正黑體" w:cs="微軟正黑體"/>
          <w:sz w:val="20"/>
          <w:szCs w:val="20"/>
        </w:rPr>
        <w:t>6</w:t>
      </w:r>
      <w:r>
        <w:rPr>
          <w:rFonts w:ascii="微軟正黑體" w:eastAsia="微軟正黑體" w:hAnsi="微軟正黑體" w:cs="微軟正黑體"/>
          <w:color w:val="000000"/>
          <w:sz w:val="20"/>
          <w:szCs w:val="20"/>
        </w:rPr>
        <w:t>日公告；112年2月10日實施</w:t>
      </w:r>
    </w:p>
    <w:p w14:paraId="17CCCCF3" w14:textId="77777777" w:rsidR="00BB3EB1" w:rsidRDefault="00787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租用辦法：</w:t>
      </w:r>
    </w:p>
    <w:p w14:paraId="26DF39FB" w14:textId="4DB3332C" w:rsidR="00BB3EB1" w:rsidRPr="00D04227" w:rsidRDefault="00787871" w:rsidP="002E0700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92" w:hanging="272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D04227">
        <w:rPr>
          <w:rFonts w:ascii="微軟正黑體" w:eastAsia="微軟正黑體" w:hAnsi="微軟正黑體" w:cs="微軟正黑體"/>
          <w:color w:val="000000"/>
          <w:sz w:val="28"/>
          <w:szCs w:val="28"/>
        </w:rPr>
        <w:t>1.本中心無塵室使用者均可申請租用，租用單位以實驗室為主，並設立一聯絡窗口，租用時間以一年為限</w:t>
      </w:r>
      <w:r w:rsidR="004226A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，到期後需再重新申請，中心有最終決定權</w:t>
      </w:r>
      <w:r w:rsidRPr="00D04227">
        <w:rPr>
          <w:rFonts w:ascii="微軟正黑體" w:eastAsia="微軟正黑體" w:hAnsi="微軟正黑體" w:cs="微軟正黑體"/>
          <w:color w:val="000000"/>
          <w:sz w:val="28"/>
          <w:szCs w:val="28"/>
        </w:rPr>
        <w:t>。</w:t>
      </w:r>
    </w:p>
    <w:p w14:paraId="5CC01265" w14:textId="77777777" w:rsidR="00BB3EB1" w:rsidRDefault="00787871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992" w:hanging="272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2.租金：</w:t>
      </w:r>
    </w:p>
    <w:tbl>
      <w:tblPr>
        <w:tblStyle w:val="aa"/>
        <w:tblW w:w="7314" w:type="dxa"/>
        <w:tblInd w:w="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57"/>
        <w:gridCol w:w="3657"/>
      </w:tblGrid>
      <w:tr w:rsidR="00BB3EB1" w14:paraId="7151A25E" w14:textId="77777777" w:rsidTr="00EF7D20">
        <w:tc>
          <w:tcPr>
            <w:tcW w:w="3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EA015" w14:textId="77777777" w:rsidR="00BB3EB1" w:rsidRDefault="0078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置物櫃種類</w:t>
            </w:r>
          </w:p>
        </w:tc>
        <w:tc>
          <w:tcPr>
            <w:tcW w:w="3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014FB" w14:textId="77777777" w:rsidR="00BB3EB1" w:rsidRDefault="00787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租金(元/年)</w:t>
            </w:r>
          </w:p>
        </w:tc>
      </w:tr>
      <w:tr w:rsidR="00BB3EB1" w14:paraId="17C45FE1" w14:textId="77777777" w:rsidTr="00EF7D20">
        <w:trPr>
          <w:trHeight w:val="626"/>
        </w:trPr>
        <w:tc>
          <w:tcPr>
            <w:tcW w:w="3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EF166" w14:textId="77777777" w:rsidR="00BB3EB1" w:rsidRDefault="00787871">
            <w:pPr>
              <w:spacing w:line="400" w:lineRule="auto"/>
              <w:ind w:left="141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壓克力櫃(大)</w:t>
            </w:r>
          </w:p>
        </w:tc>
        <w:tc>
          <w:tcPr>
            <w:tcW w:w="3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FBCA2" w14:textId="77777777" w:rsidR="00BB3EB1" w:rsidRDefault="00787871">
            <w:pPr>
              <w:spacing w:line="400" w:lineRule="auto"/>
              <w:ind w:left="141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2,400</w:t>
            </w:r>
          </w:p>
        </w:tc>
      </w:tr>
      <w:tr w:rsidR="00BB3EB1" w14:paraId="6FD71062" w14:textId="77777777" w:rsidTr="00EF7D20">
        <w:tc>
          <w:tcPr>
            <w:tcW w:w="3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F0A16" w14:textId="77777777" w:rsidR="00BB3EB1" w:rsidRDefault="00787871">
            <w:pPr>
              <w:spacing w:line="400" w:lineRule="auto"/>
              <w:ind w:left="141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壓克力櫃(小)</w:t>
            </w:r>
          </w:p>
        </w:tc>
        <w:tc>
          <w:tcPr>
            <w:tcW w:w="3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2D58A" w14:textId="77777777" w:rsidR="00BB3EB1" w:rsidRDefault="00787871">
            <w:pPr>
              <w:spacing w:line="400" w:lineRule="auto"/>
              <w:ind w:left="141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1,200</w:t>
            </w:r>
          </w:p>
        </w:tc>
      </w:tr>
      <w:tr w:rsidR="00BB3EB1" w14:paraId="636A1B1E" w14:textId="77777777" w:rsidTr="00EF7D20">
        <w:tc>
          <w:tcPr>
            <w:tcW w:w="3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C661B" w14:textId="77777777" w:rsidR="00BB3EB1" w:rsidRDefault="00787871">
            <w:pPr>
              <w:spacing w:line="400" w:lineRule="auto"/>
              <w:ind w:left="141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白色鐵櫃(大)</w:t>
            </w:r>
          </w:p>
        </w:tc>
        <w:tc>
          <w:tcPr>
            <w:tcW w:w="3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5DFDF" w14:textId="77777777" w:rsidR="00BB3EB1" w:rsidRDefault="00787871">
            <w:pPr>
              <w:spacing w:line="400" w:lineRule="auto"/>
              <w:ind w:left="141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3000</w:t>
            </w:r>
          </w:p>
        </w:tc>
      </w:tr>
      <w:tr w:rsidR="00BB3EB1" w14:paraId="0F19E9CF" w14:textId="77777777" w:rsidTr="00EF7D20">
        <w:trPr>
          <w:trHeight w:val="536"/>
        </w:trPr>
        <w:tc>
          <w:tcPr>
            <w:tcW w:w="3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F3512" w14:textId="77777777" w:rsidR="00BB3EB1" w:rsidRDefault="00787871">
            <w:pPr>
              <w:spacing w:line="400" w:lineRule="auto"/>
              <w:ind w:left="141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白色鐵櫃(小)</w:t>
            </w:r>
          </w:p>
        </w:tc>
        <w:tc>
          <w:tcPr>
            <w:tcW w:w="3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3F851" w14:textId="77777777" w:rsidR="00BB3EB1" w:rsidRDefault="00787871">
            <w:pPr>
              <w:spacing w:line="400" w:lineRule="auto"/>
              <w:ind w:left="141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2,000</w:t>
            </w:r>
          </w:p>
        </w:tc>
      </w:tr>
    </w:tbl>
    <w:p w14:paraId="702B6E62" w14:textId="518F95CB" w:rsidR="00BB3EB1" w:rsidRDefault="00D04227" w:rsidP="00787871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sz w:val="28"/>
          <w:szCs w:val="28"/>
        </w:rPr>
        <w:t>置物櫃圖片如下圖所示</w:t>
      </w:r>
    </w:p>
    <w:p w14:paraId="4D368AAE" w14:textId="6469E3D7" w:rsidR="00BB3EB1" w:rsidRDefault="00BB3EB1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992" w:hanging="272"/>
        <w:rPr>
          <w:rFonts w:ascii="微軟正黑體" w:eastAsia="微軟正黑體" w:hAnsi="微軟正黑體" w:cs="微軟正黑體"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516"/>
        <w:gridCol w:w="4410"/>
      </w:tblGrid>
      <w:tr w:rsidR="00D04227" w14:paraId="6CD6328E" w14:textId="77777777" w:rsidTr="00D04227">
        <w:trPr>
          <w:jc w:val="center"/>
        </w:trPr>
        <w:tc>
          <w:tcPr>
            <w:tcW w:w="4516" w:type="dxa"/>
          </w:tcPr>
          <w:p w14:paraId="1058EE18" w14:textId="6C86E2DD" w:rsidR="00D04227" w:rsidRDefault="00D04227">
            <w:pPr>
              <w:spacing w:line="400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0DBA3A4A" wp14:editId="45CF945B">
                  <wp:simplePos x="0" y="0"/>
                  <wp:positionH relativeFrom="column">
                    <wp:posOffset>-635</wp:posOffset>
                  </wp:positionH>
                  <wp:positionV relativeFrom="page">
                    <wp:posOffset>586740</wp:posOffset>
                  </wp:positionV>
                  <wp:extent cx="2451600" cy="3272400"/>
                  <wp:effectExtent l="0" t="0" r="6350" b="4445"/>
                  <wp:wrapNone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600" cy="327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10" w:type="dxa"/>
          </w:tcPr>
          <w:p w14:paraId="3EB2CFAF" w14:textId="351D3E48" w:rsidR="00D04227" w:rsidRDefault="00D04227">
            <w:pPr>
              <w:spacing w:line="400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noProof/>
                <w:sz w:val="28"/>
                <w:szCs w:val="28"/>
              </w:rPr>
              <w:drawing>
                <wp:inline distT="19050" distB="19050" distL="19050" distR="19050" wp14:anchorId="3DEB0FB2" wp14:editId="477B2F5D">
                  <wp:extent cx="2359890" cy="4138613"/>
                  <wp:effectExtent l="0" t="0" r="254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l="10020" r="139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890" cy="4138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227" w14:paraId="74C145E1" w14:textId="77777777" w:rsidTr="00D04227">
        <w:trPr>
          <w:jc w:val="center"/>
        </w:trPr>
        <w:tc>
          <w:tcPr>
            <w:tcW w:w="4516" w:type="dxa"/>
          </w:tcPr>
          <w:p w14:paraId="705E6473" w14:textId="5E855DF3" w:rsidR="00D04227" w:rsidRDefault="00D04227" w:rsidP="00D04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壓克力置物櫃(大)，共12個</w:t>
            </w:r>
          </w:p>
        </w:tc>
        <w:tc>
          <w:tcPr>
            <w:tcW w:w="4410" w:type="dxa"/>
          </w:tcPr>
          <w:p w14:paraId="70407B26" w14:textId="3D722F22" w:rsidR="00D04227" w:rsidRPr="00D04227" w:rsidRDefault="00D04227" w:rsidP="00D04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壓克力置物櫃(小)，共18個</w:t>
            </w:r>
          </w:p>
        </w:tc>
      </w:tr>
      <w:tr w:rsidR="00D04227" w14:paraId="02C39101" w14:textId="77777777" w:rsidTr="00D04227">
        <w:trPr>
          <w:jc w:val="center"/>
        </w:trPr>
        <w:tc>
          <w:tcPr>
            <w:tcW w:w="4516" w:type="dxa"/>
          </w:tcPr>
          <w:p w14:paraId="35A2CA4A" w14:textId="2EB8FC28" w:rsidR="00D04227" w:rsidRDefault="00D04227">
            <w:pPr>
              <w:spacing w:line="400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noProof/>
                <w:sz w:val="28"/>
                <w:szCs w:val="28"/>
              </w:rPr>
              <w:drawing>
                <wp:inline distT="19050" distB="19050" distL="19050" distR="19050" wp14:anchorId="09AE4ECB" wp14:editId="7F11876D">
                  <wp:extent cx="2262188" cy="3016250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188" cy="301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Align w:val="center"/>
          </w:tcPr>
          <w:p w14:paraId="533988EE" w14:textId="77777777" w:rsidR="00D04227" w:rsidRDefault="00D04227" w:rsidP="00D04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白色鐵櫃(大)，左側共8個</w:t>
            </w:r>
          </w:p>
          <w:p w14:paraId="413754F8" w14:textId="7ADE00E1" w:rsidR="00D04227" w:rsidRDefault="00D04227" w:rsidP="00D042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白色鐵櫃(小)，右側共12個</w:t>
            </w:r>
          </w:p>
        </w:tc>
      </w:tr>
    </w:tbl>
    <w:p w14:paraId="20C0F7F5" w14:textId="18D10A3F" w:rsidR="00BB3EB1" w:rsidRDefault="00BB3EB1" w:rsidP="00D04227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微軟正黑體" w:eastAsia="微軟正黑體" w:hAnsi="微軟正黑體" w:cs="微軟正黑體"/>
          <w:sz w:val="28"/>
          <w:szCs w:val="28"/>
        </w:rPr>
      </w:pPr>
    </w:p>
    <w:p w14:paraId="4BD479EB" w14:textId="6B30F3DB" w:rsidR="004226AE" w:rsidRDefault="00787871" w:rsidP="002E0700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92" w:hanging="272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3.</w:t>
      </w:r>
      <w:r>
        <w:rPr>
          <w:rFonts w:ascii="微軟正黑體" w:eastAsia="微軟正黑體" w:hAnsi="微軟正黑體" w:cs="微軟正黑體"/>
          <w:sz w:val="28"/>
          <w:szCs w:val="28"/>
        </w:rPr>
        <w:t>申請/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繳費方式：</w:t>
      </w:r>
      <w:r>
        <w:rPr>
          <w:rFonts w:ascii="微軟正黑體" w:eastAsia="微軟正黑體" w:hAnsi="微軟正黑體" w:cs="微軟正黑體"/>
          <w:sz w:val="28"/>
          <w:szCs w:val="28"/>
        </w:rPr>
        <w:t>寄信到中心信箱</w:t>
      </w:r>
      <w:r w:rsidR="004226AE">
        <w:rPr>
          <w:rFonts w:ascii="微軟正黑體" w:eastAsia="微軟正黑體" w:hAnsi="微軟正黑體" w:cs="微軟正黑體" w:hint="eastAsia"/>
          <w:sz w:val="28"/>
          <w:szCs w:val="28"/>
        </w:rPr>
        <w:t>(</w:t>
      </w:r>
      <w:r w:rsidR="004226AE" w:rsidRPr="0090694A">
        <w:rPr>
          <w:rFonts w:ascii="微軟正黑體" w:eastAsia="微軟正黑體" w:hAnsi="微軟正黑體" w:cs="微軟正黑體"/>
          <w:sz w:val="28"/>
          <w:szCs w:val="28"/>
          <w:shd w:val="clear" w:color="auto" w:fill="FFC000"/>
        </w:rPr>
        <w:t>nems</w:t>
      </w:r>
      <w:r w:rsidR="0090694A" w:rsidRPr="0090694A">
        <w:rPr>
          <w:rFonts w:ascii="微軟正黑體" w:eastAsia="微軟正黑體" w:hAnsi="微軟正黑體" w:cs="微軟正黑體"/>
          <w:sz w:val="28"/>
          <w:szCs w:val="28"/>
          <w:shd w:val="clear" w:color="auto" w:fill="FFC000"/>
        </w:rPr>
        <w:t>tech</w:t>
      </w:r>
      <w:r w:rsidR="004226AE">
        <w:rPr>
          <w:rFonts w:ascii="微軟正黑體" w:eastAsia="微軟正黑體" w:hAnsi="微軟正黑體" w:cs="微軟正黑體"/>
          <w:sz w:val="28"/>
          <w:szCs w:val="28"/>
        </w:rPr>
        <w:t>@mail.nems.ntu.edu.tw)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申請</w:t>
      </w:r>
      <w:r w:rsidR="00D04227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，</w:t>
      </w:r>
      <w:r w:rsidR="004226A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信件標題請寫</w:t>
      </w:r>
      <w:r w:rsidR="004226AE">
        <w:rPr>
          <w:rFonts w:ascii="微軟正黑體" w:eastAsia="微軟正黑體" w:hAnsi="微軟正黑體" w:cs="微軟正黑體"/>
          <w:color w:val="000000"/>
          <w:sz w:val="28"/>
          <w:szCs w:val="28"/>
        </w:rPr>
        <w:t>[</w:t>
      </w:r>
      <w:r w:rsidR="004226A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卓越無塵室置物櫃申請</w:t>
      </w:r>
      <w:r w:rsidR="004226AE">
        <w:rPr>
          <w:rFonts w:ascii="微軟正黑體" w:eastAsia="微軟正黑體" w:hAnsi="微軟正黑體" w:cs="微軟正黑體"/>
          <w:color w:val="000000"/>
          <w:sz w:val="28"/>
          <w:szCs w:val="28"/>
        </w:rPr>
        <w:t>-</w:t>
      </w:r>
      <w:r w:rsidR="004226A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ＯＯＯ教授實驗室]，</w:t>
      </w:r>
      <w:r w:rsidR="00D04227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申請內容請寫清楚：</w:t>
      </w:r>
      <w:r w:rsidR="00D04227">
        <w:rPr>
          <w:rFonts w:ascii="微軟正黑體" w:eastAsia="微軟正黑體" w:hAnsi="微軟正黑體" w:cs="微軟正黑體"/>
          <w:color w:val="000000"/>
          <w:sz w:val="28"/>
          <w:szCs w:val="28"/>
        </w:rPr>
        <w:t>聯絡人/指導教授/聯絡人手機/櫃子</w:t>
      </w:r>
      <w:r w:rsidR="004226A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種類</w:t>
      </w:r>
      <w:r w:rsidR="00D04227">
        <w:rPr>
          <w:rFonts w:ascii="微軟正黑體" w:eastAsia="微軟正黑體" w:hAnsi="微軟正黑體" w:cs="微軟正黑體"/>
          <w:color w:val="000000"/>
          <w:sz w:val="28"/>
          <w:szCs w:val="28"/>
        </w:rPr>
        <w:t>(大/小)</w:t>
      </w:r>
      <w:r w:rsidR="0090694A">
        <w:rPr>
          <w:rFonts w:ascii="微軟正黑體" w:eastAsia="微軟正黑體" w:hAnsi="微軟正黑體" w:cs="微軟正黑體"/>
          <w:color w:val="000000"/>
          <w:sz w:val="28"/>
          <w:szCs w:val="28"/>
        </w:rPr>
        <w:t>/</w:t>
      </w:r>
      <w:r w:rsidR="0090694A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數量</w:t>
      </w:r>
      <w:r>
        <w:rPr>
          <w:rFonts w:ascii="微軟正黑體" w:eastAsia="微軟正黑體" w:hAnsi="微軟正黑體" w:cs="微軟正黑體"/>
          <w:sz w:val="28"/>
          <w:szCs w:val="28"/>
        </w:rPr>
        <w:t>，</w:t>
      </w:r>
      <w:r w:rsidR="004226AE">
        <w:rPr>
          <w:rFonts w:ascii="微軟正黑體" w:eastAsia="微軟正黑體" w:hAnsi="微軟正黑體" w:cs="微軟正黑體" w:hint="eastAsia"/>
          <w:sz w:val="28"/>
          <w:szCs w:val="28"/>
        </w:rPr>
        <w:t>中心將</w:t>
      </w:r>
      <w:r w:rsidR="0090694A">
        <w:rPr>
          <w:rFonts w:ascii="微軟正黑體" w:eastAsia="微軟正黑體" w:hAnsi="微軟正黑體" w:cs="微軟正黑體" w:hint="eastAsia"/>
          <w:sz w:val="28"/>
          <w:szCs w:val="28"/>
        </w:rPr>
        <w:t>回信通知</w:t>
      </w:r>
      <w:r w:rsidR="004226AE">
        <w:rPr>
          <w:rFonts w:ascii="微軟正黑體" w:eastAsia="微軟正黑體" w:hAnsi="微軟正黑體" w:cs="微軟正黑體" w:hint="eastAsia"/>
          <w:sz w:val="28"/>
          <w:szCs w:val="28"/>
        </w:rPr>
        <w:t>申請結果，</w:t>
      </w:r>
      <w:r>
        <w:rPr>
          <w:rFonts w:ascii="微軟正黑體" w:eastAsia="微軟正黑體" w:hAnsi="微軟正黑體" w:cs="微軟正黑體"/>
          <w:sz w:val="28"/>
          <w:szCs w:val="28"/>
        </w:rPr>
        <w:t>費用會</w:t>
      </w:r>
      <w:r w:rsidR="004226AE">
        <w:rPr>
          <w:rFonts w:ascii="微軟正黑體" w:eastAsia="微軟正黑體" w:hAnsi="微軟正黑體" w:cs="微軟正黑體" w:hint="eastAsia"/>
          <w:sz w:val="28"/>
          <w:szCs w:val="28"/>
        </w:rPr>
        <w:t>算在申請成功之實驗室</w:t>
      </w:r>
      <w:r>
        <w:rPr>
          <w:rFonts w:ascii="微軟正黑體" w:eastAsia="微軟正黑體" w:hAnsi="微軟正黑體" w:cs="微軟正黑體" w:hint="eastAsia"/>
          <w:sz w:val="28"/>
          <w:szCs w:val="28"/>
        </w:rPr>
        <w:t>的</w:t>
      </w:r>
      <w:r>
        <w:rPr>
          <w:rFonts w:ascii="微軟正黑體" w:eastAsia="微軟正黑體" w:hAnsi="微軟正黑體" w:cs="微軟正黑體"/>
          <w:sz w:val="28"/>
          <w:szCs w:val="28"/>
        </w:rPr>
        <w:t>卓越大樓</w:t>
      </w:r>
      <w:r w:rsidR="004226AE">
        <w:rPr>
          <w:rFonts w:ascii="微軟正黑體" w:eastAsia="微軟正黑體" w:hAnsi="微軟正黑體" w:cs="微軟正黑體" w:hint="eastAsia"/>
          <w:sz w:val="28"/>
          <w:szCs w:val="28"/>
        </w:rPr>
        <w:t>無塵室</w:t>
      </w:r>
      <w:r>
        <w:rPr>
          <w:rFonts w:ascii="微軟正黑體" w:eastAsia="微軟正黑體" w:hAnsi="微軟正黑體" w:cs="微軟正黑體"/>
          <w:sz w:val="28"/>
          <w:szCs w:val="28"/>
        </w:rPr>
        <w:t>空間使用費中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。</w:t>
      </w:r>
      <w:r w:rsidR="0090694A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收到申請結果通知後</w:t>
      </w:r>
      <w:r w:rsidR="004226AE">
        <w:rPr>
          <w:rFonts w:ascii="微軟正黑體" w:eastAsia="微軟正黑體" w:hAnsi="微軟正黑體" w:cs="微軟正黑體" w:hint="eastAsia"/>
          <w:color w:val="000000"/>
          <w:sz w:val="28"/>
          <w:szCs w:val="28"/>
        </w:rPr>
        <w:t>始可開始放置物品。</w:t>
      </w:r>
    </w:p>
    <w:p w14:paraId="50FFC695" w14:textId="6AD579F1" w:rsidR="00BB3EB1" w:rsidRDefault="00D04227" w:rsidP="002E0700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92" w:hanging="272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sz w:val="28"/>
          <w:szCs w:val="28"/>
        </w:rPr>
        <w:t>4</w:t>
      </w:r>
      <w:r w:rsidR="00787871">
        <w:rPr>
          <w:rFonts w:ascii="微軟正黑體" w:eastAsia="微軟正黑體" w:hAnsi="微軟正黑體" w:cs="微軟正黑體"/>
          <w:sz w:val="28"/>
          <w:szCs w:val="28"/>
        </w:rPr>
        <w:t>.數量限制：一間實驗室最多以一個大櫃子或兩個小櫃子為原則。</w:t>
      </w:r>
    </w:p>
    <w:p w14:paraId="1AB40BDD" w14:textId="1682FFF6" w:rsidR="004226AE" w:rsidRDefault="004226AE" w:rsidP="002E0700">
      <w:p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92" w:hanging="272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sz w:val="28"/>
          <w:szCs w:val="28"/>
        </w:rPr>
        <w:t>5</w:t>
      </w:r>
      <w:r>
        <w:rPr>
          <w:rFonts w:ascii="微軟正黑體" w:eastAsia="微軟正黑體" w:hAnsi="微軟正黑體" w:cs="微軟正黑體"/>
          <w:sz w:val="28"/>
          <w:szCs w:val="28"/>
        </w:rPr>
        <w:t>.</w:t>
      </w:r>
      <w:r w:rsidR="0090694A" w:rsidRPr="002B6C51">
        <w:rPr>
          <w:rFonts w:ascii="微軟正黑體" w:eastAsia="微軟正黑體" w:hAnsi="微軟正黑體" w:cs="微軟正黑體" w:hint="eastAsia"/>
          <w:sz w:val="28"/>
          <w:szCs w:val="28"/>
          <w:u w:val="single"/>
        </w:rPr>
        <w:t>申請期限</w:t>
      </w:r>
      <w:r w:rsidR="002B6C51" w:rsidRPr="002B6C51">
        <w:rPr>
          <w:rFonts w:ascii="微軟正黑體" w:eastAsia="微軟正黑體" w:hAnsi="微軟正黑體" w:cs="微軟正黑體" w:hint="eastAsia"/>
          <w:sz w:val="28"/>
          <w:szCs w:val="28"/>
          <w:u w:val="single"/>
        </w:rPr>
        <w:t>結束</w:t>
      </w:r>
      <w:r w:rsidR="0090694A" w:rsidRPr="002B6C51">
        <w:rPr>
          <w:rFonts w:ascii="微軟正黑體" w:eastAsia="微軟正黑體" w:hAnsi="微軟正黑體" w:cs="微軟正黑體" w:hint="eastAsia"/>
          <w:sz w:val="28"/>
          <w:szCs w:val="28"/>
          <w:u w:val="single"/>
        </w:rPr>
        <w:t>且不續租的</w:t>
      </w:r>
      <w:r w:rsidR="002B6C51" w:rsidRPr="002B6C51">
        <w:rPr>
          <w:rFonts w:ascii="微軟正黑體" w:eastAsia="微軟正黑體" w:hAnsi="微軟正黑體" w:cs="微軟正黑體" w:hint="eastAsia"/>
          <w:sz w:val="28"/>
          <w:szCs w:val="28"/>
          <w:u w:val="single"/>
        </w:rPr>
        <w:t>實驗室</w:t>
      </w:r>
      <w:r w:rsidRPr="002B6C51">
        <w:rPr>
          <w:rFonts w:ascii="微軟正黑體" w:eastAsia="微軟正黑體" w:hAnsi="微軟正黑體" w:cs="微軟正黑體" w:hint="eastAsia"/>
          <w:sz w:val="28"/>
          <w:szCs w:val="28"/>
          <w:u w:val="single"/>
        </w:rPr>
        <w:t>，</w:t>
      </w:r>
      <w:r w:rsidR="0090694A" w:rsidRPr="002B6C51">
        <w:rPr>
          <w:rFonts w:ascii="微軟正黑體" w:eastAsia="微軟正黑體" w:hAnsi="微軟正黑體" w:cs="微軟正黑體" w:hint="eastAsia"/>
          <w:sz w:val="28"/>
          <w:szCs w:val="28"/>
          <w:u w:val="single"/>
        </w:rPr>
        <w:t>請在到期日</w:t>
      </w:r>
      <w:r w:rsidRPr="002B6C51">
        <w:rPr>
          <w:rFonts w:ascii="微軟正黑體" w:eastAsia="微軟正黑體" w:hAnsi="微軟正黑體" w:cs="微軟正黑體" w:hint="eastAsia"/>
          <w:sz w:val="28"/>
          <w:szCs w:val="28"/>
          <w:u w:val="single"/>
        </w:rPr>
        <w:t>之前將物品清空，期限後仍未清空者，中心會代為將物品收至</w:t>
      </w:r>
      <w:r w:rsidR="0090694A" w:rsidRPr="002B6C51">
        <w:rPr>
          <w:rFonts w:ascii="微軟正黑體" w:eastAsia="微軟正黑體" w:hAnsi="微軟正黑體" w:cs="微軟正黑體" w:hint="eastAsia"/>
          <w:sz w:val="28"/>
          <w:szCs w:val="28"/>
          <w:u w:val="single"/>
        </w:rPr>
        <w:t>207</w:t>
      </w:r>
      <w:r w:rsidRPr="002B6C51">
        <w:rPr>
          <w:rFonts w:ascii="微軟正黑體" w:eastAsia="微軟正黑體" w:hAnsi="微軟正黑體" w:cs="微軟正黑體" w:hint="eastAsia"/>
          <w:sz w:val="28"/>
          <w:szCs w:val="28"/>
          <w:u w:val="single"/>
        </w:rPr>
        <w:t>辦公室，</w:t>
      </w:r>
      <w:r w:rsidR="0090694A" w:rsidRPr="002B6C51">
        <w:rPr>
          <w:rFonts w:ascii="微軟正黑體" w:eastAsia="微軟正黑體" w:hAnsi="微軟正黑體" w:cs="微軟正黑體" w:hint="eastAsia"/>
          <w:sz w:val="28"/>
          <w:szCs w:val="28"/>
          <w:u w:val="single"/>
        </w:rPr>
        <w:t>並於到期日一個月後以廢棄物處理。</w:t>
      </w:r>
    </w:p>
    <w:p w14:paraId="55E75EF0" w14:textId="77777777" w:rsidR="00BB3EB1" w:rsidRDefault="00BB3EB1">
      <w:pPr>
        <w:spacing w:before="280" w:line="400" w:lineRule="auto"/>
        <w:rPr>
          <w:rFonts w:ascii="微軟正黑體" w:eastAsia="微軟正黑體" w:hAnsi="微軟正黑體" w:cs="微軟正黑體"/>
          <w:sz w:val="28"/>
          <w:szCs w:val="28"/>
        </w:rPr>
      </w:pPr>
      <w:bookmarkStart w:id="0" w:name="_GoBack"/>
      <w:bookmarkEnd w:id="0"/>
    </w:p>
    <w:p w14:paraId="283213CD" w14:textId="77777777" w:rsidR="00BB3EB1" w:rsidRDefault="00787871" w:rsidP="002E0700">
      <w:pPr>
        <w:spacing w:after="280" w:line="480" w:lineRule="exact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二、管理規則：</w:t>
      </w:r>
    </w:p>
    <w:p w14:paraId="242E678E" w14:textId="77777777" w:rsidR="00BB3EB1" w:rsidRDefault="00787871" w:rsidP="002E0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line="480" w:lineRule="exact"/>
        <w:ind w:left="991" w:hanging="283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 w:rsidRPr="0090694A">
        <w:rPr>
          <w:rFonts w:ascii="微軟正黑體" w:eastAsia="微軟正黑體" w:hAnsi="微軟正黑體" w:cs="微軟正黑體"/>
          <w:b/>
          <w:color w:val="000000"/>
          <w:sz w:val="28"/>
          <w:szCs w:val="28"/>
          <w:shd w:val="clear" w:color="auto" w:fill="FFC000"/>
        </w:rPr>
        <w:t>禁放藥品</w:t>
      </w: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。</w:t>
      </w:r>
    </w:p>
    <w:p w14:paraId="23478263" w14:textId="77777777" w:rsidR="00BB3EB1" w:rsidRDefault="00787871" w:rsidP="002E0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91" w:hanging="283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只可放與實驗相關的物品。</w:t>
      </w:r>
    </w:p>
    <w:p w14:paraId="0961D49A" w14:textId="77777777" w:rsidR="00BB3EB1" w:rsidRDefault="00787871" w:rsidP="002E0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91" w:hanging="283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置物櫃請勿放置貴重物品，中心不負保管之責任。</w:t>
      </w:r>
    </w:p>
    <w:p w14:paraId="0925DA1C" w14:textId="77777777" w:rsidR="00BB3EB1" w:rsidRDefault="00787871" w:rsidP="002E0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91" w:hanging="283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白色鐵櫃不可上鎖，違者取消使用權利。</w:t>
      </w:r>
    </w:p>
    <w:p w14:paraId="0C2D2690" w14:textId="77777777" w:rsidR="00BB3EB1" w:rsidRDefault="00787871" w:rsidP="002E0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91" w:hanging="283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置物櫃</w:t>
      </w:r>
      <w:r>
        <w:rPr>
          <w:rFonts w:ascii="微軟正黑體" w:eastAsia="微軟正黑體" w:hAnsi="微軟正黑體" w:cs="微軟正黑體"/>
          <w:sz w:val="28"/>
          <w:szCs w:val="28"/>
        </w:rPr>
        <w:t>內以外空間禁止放置物品，違者將以廢棄物處理。</w:t>
      </w:r>
    </w:p>
    <w:p w14:paraId="3B2D133E" w14:textId="77777777" w:rsidR="00BB3EB1" w:rsidRDefault="00787871" w:rsidP="002E0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exact"/>
        <w:ind w:left="991" w:hanging="283"/>
        <w:rPr>
          <w:rFonts w:ascii="微軟正黑體" w:eastAsia="微軟正黑體" w:hAnsi="微軟正黑體" w:cs="微軟正黑體"/>
          <w:color w:val="000000"/>
          <w:sz w:val="28"/>
          <w:szCs w:val="28"/>
        </w:rPr>
      </w:pPr>
      <w:r>
        <w:rPr>
          <w:rFonts w:ascii="微軟正黑體" w:eastAsia="微軟正黑體" w:hAnsi="微軟正黑體" w:cs="微軟正黑體"/>
          <w:color w:val="000000"/>
          <w:sz w:val="28"/>
          <w:szCs w:val="28"/>
        </w:rPr>
        <w:t>請維持置物櫃之整潔，若太過髒亂會通知聯絡人來處理，若通知後一週仍未處理，中心將取消您的使用權利，且不退還費用。</w:t>
      </w:r>
    </w:p>
    <w:p w14:paraId="15A719CB" w14:textId="6DE8D632" w:rsidR="004226AE" w:rsidRPr="004226AE" w:rsidRDefault="004226AE">
      <w:pPr>
        <w:spacing w:line="400" w:lineRule="auto"/>
        <w:rPr>
          <w:rFonts w:ascii="微軟正黑體" w:eastAsia="微軟正黑體" w:hAnsi="微軟正黑體" w:cs="微軟正黑體"/>
          <w:sz w:val="28"/>
          <w:szCs w:val="28"/>
        </w:rPr>
      </w:pPr>
    </w:p>
    <w:sectPr w:rsidR="004226AE" w:rsidRPr="004226AE" w:rsidSect="00D04227">
      <w:pgSz w:w="11906" w:h="16838"/>
      <w:pgMar w:top="1440" w:right="1133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2CAE2" w14:textId="77777777" w:rsidR="00B8444E" w:rsidRDefault="00B8444E" w:rsidP="002B6C51">
      <w:r>
        <w:separator/>
      </w:r>
    </w:p>
  </w:endnote>
  <w:endnote w:type="continuationSeparator" w:id="0">
    <w:p w14:paraId="4E44B472" w14:textId="77777777" w:rsidR="00B8444E" w:rsidRDefault="00B8444E" w:rsidP="002B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9212E" w14:textId="77777777" w:rsidR="00B8444E" w:rsidRDefault="00B8444E" w:rsidP="002B6C51">
      <w:r>
        <w:separator/>
      </w:r>
    </w:p>
  </w:footnote>
  <w:footnote w:type="continuationSeparator" w:id="0">
    <w:p w14:paraId="463137E1" w14:textId="77777777" w:rsidR="00B8444E" w:rsidRDefault="00B8444E" w:rsidP="002B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4F16"/>
    <w:multiLevelType w:val="multilevel"/>
    <w:tmpl w:val="A4ACF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234B1B"/>
    <w:multiLevelType w:val="multilevel"/>
    <w:tmpl w:val="32B00E58"/>
    <w:lvl w:ilvl="0">
      <w:start w:val="1"/>
      <w:numFmt w:val="koreanDigital2"/>
      <w:lvlText w:val="%1.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B1"/>
    <w:rsid w:val="002B6C51"/>
    <w:rsid w:val="002E0700"/>
    <w:rsid w:val="004226AE"/>
    <w:rsid w:val="006F3D77"/>
    <w:rsid w:val="00787871"/>
    <w:rsid w:val="0090694A"/>
    <w:rsid w:val="00B8444E"/>
    <w:rsid w:val="00BB3EB1"/>
    <w:rsid w:val="00D04227"/>
    <w:rsid w:val="00E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498A7"/>
  <w15:docId w15:val="{12AA8477-81BE-4278-B6DE-664DB81C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A75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93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3E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3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3E36"/>
    <w:rPr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>
    <w:name w:val="Table Grid"/>
    <w:basedOn w:val="a1"/>
    <w:uiPriority w:val="39"/>
    <w:rsid w:val="00D04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0ZdIvfhTxItQjxqcb1zmdLq+TQ==">AMUW2mWUstrMKxn1d/BuaTnteNnliMFTNoZnAC+CO/EsiqRC1MRLjuCo8cBSwGVYwnsdzSSxk4LWKpZ7RfBtjW7po9pFd8TZV8zGjSmv/jfnA3XlPky/Vq8=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341</Words>
  <Characters>396</Characters>
  <Application>Microsoft Office Word</Application>
  <DocSecurity>0</DocSecurity>
  <Lines>44</Lines>
  <Paragraphs>61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黃詩淳</dc:creator>
  <cp:lastModifiedBy>黃詩淳</cp:lastModifiedBy>
  <cp:revision>4</cp:revision>
  <dcterms:created xsi:type="dcterms:W3CDTF">2024-03-25T06:49:00Z</dcterms:created>
  <dcterms:modified xsi:type="dcterms:W3CDTF">2024-03-25T07:00:00Z</dcterms:modified>
</cp:coreProperties>
</file>